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682A9883" w14:textId="0CD86E04" w:rsidR="004E092B" w:rsidRDefault="004E092B" w:rsidP="00D37230">
      <w:pPr>
        <w:rPr>
          <w:szCs w:val="24"/>
        </w:rPr>
      </w:pPr>
      <w:r w:rsidRPr="00C27846">
        <w:rPr>
          <w:b/>
          <w:bCs/>
          <w:sz w:val="28"/>
          <w:szCs w:val="28"/>
        </w:rPr>
        <w:t>Limits and Continuity</w:t>
      </w:r>
    </w:p>
    <w:sdt>
      <w:sdtPr>
        <w:rPr>
          <w:rFonts w:eastAsiaTheme="minorHAnsi" w:cstheme="minorBidi"/>
          <w:sz w:val="24"/>
          <w:szCs w:val="22"/>
        </w:rPr>
        <w:id w:val="-11122801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51EC03" w14:textId="0DDBC906" w:rsidR="0035287F" w:rsidRDefault="0035287F">
          <w:pPr>
            <w:pStyle w:val="TOCHeading"/>
          </w:pPr>
          <w:r>
            <w:t>Table of Contents</w:t>
          </w:r>
        </w:p>
        <w:p w14:paraId="08047B6A" w14:textId="72EA2668" w:rsidR="0035287F" w:rsidRDefault="0035287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787829" w:history="1">
            <w:r w:rsidRPr="002B6712">
              <w:rPr>
                <w:rStyle w:val="Hyperlink"/>
                <w:noProof/>
              </w:rPr>
              <w:t>Neighbourhoods in a Plane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_Toc83787829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F4C54" w14:textId="21FACA81" w:rsidR="0035287F" w:rsidRDefault="0019287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787830" w:history="1">
            <w:r w:rsidR="0035287F" w:rsidRPr="002B6712">
              <w:rPr>
                <w:rStyle w:val="Hyperlink"/>
                <w:noProof/>
              </w:rPr>
              <w:t>Limit of a Function of Two Variables</w:t>
            </w:r>
            <w:r w:rsidR="0035287F">
              <w:rPr>
                <w:noProof/>
                <w:webHidden/>
              </w:rPr>
              <w:tab/>
            </w:r>
            <w:r w:rsidR="0035287F">
              <w:rPr>
                <w:noProof/>
                <w:webHidden/>
              </w:rPr>
              <w:fldChar w:fldCharType="begin"/>
            </w:r>
            <w:r w:rsidR="0035287F">
              <w:rPr>
                <w:noProof/>
                <w:webHidden/>
              </w:rPr>
              <w:instrText xml:space="preserve"> PAGEREF _Toc83787830 \h </w:instrText>
            </w:r>
            <w:r w:rsidR="0035287F">
              <w:rPr>
                <w:noProof/>
                <w:webHidden/>
              </w:rPr>
            </w:r>
            <w:r w:rsidR="0035287F">
              <w:rPr>
                <w:noProof/>
                <w:webHidden/>
              </w:rPr>
              <w:fldChar w:fldCharType="separate"/>
            </w:r>
            <w:r w:rsidR="0035287F">
              <w:rPr>
                <w:noProof/>
                <w:webHidden/>
              </w:rPr>
              <w:t>4</w:t>
            </w:r>
            <w:r w:rsidR="0035287F">
              <w:rPr>
                <w:noProof/>
                <w:webHidden/>
              </w:rPr>
              <w:fldChar w:fldCharType="end"/>
            </w:r>
          </w:hyperlink>
        </w:p>
        <w:p w14:paraId="131FFC8C" w14:textId="4427E40F" w:rsidR="0035287F" w:rsidRDefault="0019287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787831" w:history="1">
            <w:r w:rsidR="0035287F" w:rsidRPr="002B6712">
              <w:rPr>
                <w:rStyle w:val="Hyperlink"/>
                <w:noProof/>
              </w:rPr>
              <w:t>Continuity of a Function of Two Variables</w:t>
            </w:r>
            <w:r w:rsidR="0035287F">
              <w:rPr>
                <w:noProof/>
                <w:webHidden/>
              </w:rPr>
              <w:tab/>
            </w:r>
            <w:r w:rsidR="0035287F">
              <w:rPr>
                <w:noProof/>
                <w:webHidden/>
              </w:rPr>
              <w:fldChar w:fldCharType="begin"/>
            </w:r>
            <w:r w:rsidR="0035287F">
              <w:rPr>
                <w:noProof/>
                <w:webHidden/>
              </w:rPr>
              <w:instrText xml:space="preserve"> PAGEREF _Toc83787831 \h </w:instrText>
            </w:r>
            <w:r w:rsidR="0035287F">
              <w:rPr>
                <w:noProof/>
                <w:webHidden/>
              </w:rPr>
            </w:r>
            <w:r w:rsidR="0035287F">
              <w:rPr>
                <w:noProof/>
                <w:webHidden/>
              </w:rPr>
              <w:fldChar w:fldCharType="separate"/>
            </w:r>
            <w:r w:rsidR="0035287F">
              <w:rPr>
                <w:noProof/>
                <w:webHidden/>
              </w:rPr>
              <w:t>6</w:t>
            </w:r>
            <w:r w:rsidR="0035287F">
              <w:rPr>
                <w:noProof/>
                <w:webHidden/>
              </w:rPr>
              <w:fldChar w:fldCharType="end"/>
            </w:r>
          </w:hyperlink>
        </w:p>
        <w:p w14:paraId="4D284C05" w14:textId="402C5ED7" w:rsidR="0035287F" w:rsidRDefault="0019287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787832" w:history="1">
            <w:r w:rsidR="0035287F" w:rsidRPr="002B6712">
              <w:rPr>
                <w:rStyle w:val="Hyperlink"/>
                <w:noProof/>
              </w:rPr>
              <w:t>Continuity of a Function of Three Variables</w:t>
            </w:r>
            <w:r w:rsidR="0035287F">
              <w:rPr>
                <w:noProof/>
                <w:webHidden/>
              </w:rPr>
              <w:tab/>
            </w:r>
            <w:r w:rsidR="0035287F">
              <w:rPr>
                <w:noProof/>
                <w:webHidden/>
              </w:rPr>
              <w:fldChar w:fldCharType="begin"/>
            </w:r>
            <w:r w:rsidR="0035287F">
              <w:rPr>
                <w:noProof/>
                <w:webHidden/>
              </w:rPr>
              <w:instrText xml:space="preserve"> PAGEREF _Toc83787832 \h </w:instrText>
            </w:r>
            <w:r w:rsidR="0035287F">
              <w:rPr>
                <w:noProof/>
                <w:webHidden/>
              </w:rPr>
            </w:r>
            <w:r w:rsidR="0035287F">
              <w:rPr>
                <w:noProof/>
                <w:webHidden/>
              </w:rPr>
              <w:fldChar w:fldCharType="separate"/>
            </w:r>
            <w:r w:rsidR="0035287F">
              <w:rPr>
                <w:noProof/>
                <w:webHidden/>
              </w:rPr>
              <w:t>7</w:t>
            </w:r>
            <w:r w:rsidR="0035287F">
              <w:rPr>
                <w:noProof/>
                <w:webHidden/>
              </w:rPr>
              <w:fldChar w:fldCharType="end"/>
            </w:r>
          </w:hyperlink>
        </w:p>
        <w:p w14:paraId="4CD80F5F" w14:textId="28924131" w:rsidR="0035287F" w:rsidRDefault="0035287F">
          <w:r>
            <w:rPr>
              <w:b/>
              <w:bCs/>
              <w:noProof/>
            </w:rPr>
            <w:fldChar w:fldCharType="end"/>
          </w:r>
        </w:p>
      </w:sdtContent>
    </w:sdt>
    <w:p w14:paraId="66013A03" w14:textId="06C1BBF8" w:rsidR="0035287F" w:rsidRDefault="0035287F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73D94C90" w14:textId="62A3C3A2" w:rsidR="004E092B" w:rsidRPr="00C27846" w:rsidRDefault="00F57490" w:rsidP="00F57490">
      <w:pPr>
        <w:pStyle w:val="Heading2"/>
      </w:pPr>
      <w:bookmarkStart w:id="0" w:name="_Toc83787829"/>
      <w:r w:rsidRPr="00C27846">
        <w:lastRenderedPageBreak/>
        <w:t>Neighbourhoods in a Plane</w:t>
      </w:r>
      <w:bookmarkEnd w:id="0"/>
    </w:p>
    <w:p w14:paraId="3F950986" w14:textId="695D3DD3" w:rsidR="00F57490" w:rsidRPr="00C27846" w:rsidRDefault="00F57490" w:rsidP="00F57490">
      <w:pPr>
        <w:rPr>
          <w:rFonts w:eastAsiaTheme="minorEastAsia"/>
        </w:rPr>
      </w:pPr>
      <w:r w:rsidRPr="00C27846">
        <w:t xml:space="preserve">We can define the </w:t>
      </w:r>
      <m:oMath>
        <m:r>
          <m:rPr>
            <m:sty m:val="b"/>
          </m:rPr>
          <w:rPr>
            <w:rFonts w:ascii="Cambria Math" w:hAnsi="Cambria Math"/>
            <w:color w:val="66D9EE" w:themeColor="accent3"/>
          </w:rPr>
          <m:t>δ</m:t>
        </m:r>
      </m:oMath>
      <w:r w:rsidRPr="00C27846">
        <w:rPr>
          <w:rFonts w:eastAsiaTheme="minorEastAsia"/>
          <w:b/>
          <w:bCs/>
          <w:color w:val="66D9EE" w:themeColor="accent3"/>
        </w:rPr>
        <w:t>-neighbourhood</w:t>
      </w:r>
      <w:r w:rsidRPr="00C27846">
        <w:rPr>
          <w:rFonts w:eastAsiaTheme="minorEastAsia"/>
        </w:rPr>
        <w:t xml:space="preserve"> about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 xml:space="preserve"> as a disk with radius </w:t>
      </w:r>
      <m:oMath>
        <m:r>
          <m:rPr>
            <m:sty m:val="p"/>
          </m:rPr>
          <w:rPr>
            <w:rFonts w:ascii="Cambria Math" w:eastAsiaTheme="minorEastAsia" w:hAnsi="Cambria Math"/>
          </w:rPr>
          <m:t>δ&gt;0</m:t>
        </m:r>
      </m:oMath>
      <w:r w:rsidRPr="00C27846">
        <w:rPr>
          <w:rFonts w:eastAsiaTheme="minorEastAsia"/>
        </w:rPr>
        <w:t xml:space="preserve">, with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C27846">
        <w:rPr>
          <w:rFonts w:eastAsiaTheme="minorEastAsia"/>
        </w:rPr>
        <w:t xml:space="preserve"> being points on the circumference of the disk.</w:t>
      </w:r>
    </w:p>
    <w:p w14:paraId="0249B33E" w14:textId="2375F0CA" w:rsidR="00F57490" w:rsidRPr="00C27846" w:rsidRDefault="00192871" w:rsidP="00F57490">
      <w:pPr>
        <w:rPr>
          <w:rFonts w:eastAsiaTheme="minorEastAsia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&lt;δ</m:t>
          </m:r>
        </m:oMath>
      </m:oMathPara>
    </w:p>
    <w:p w14:paraId="41C51679" w14:textId="6C58D84C" w:rsidR="00F57490" w:rsidRPr="00C27846" w:rsidRDefault="00F57490" w:rsidP="00F57490">
      <w:pPr>
        <w:jc w:val="center"/>
      </w:pPr>
      <w:r w:rsidRPr="00C27846">
        <w:rPr>
          <w:noProof/>
        </w:rPr>
        <w:drawing>
          <wp:inline distT="0" distB="0" distL="0" distR="0" wp14:anchorId="34879723" wp14:editId="2C45283B">
            <wp:extent cx="2105609" cy="22927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609" cy="22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D3F2" w14:textId="488F2FC0" w:rsidR="00F57490" w:rsidRPr="00C27846" w:rsidRDefault="00F57490" w:rsidP="00F57490">
      <w:pPr>
        <w:rPr>
          <w:rFonts w:eastAsiaTheme="minorEastAsia"/>
        </w:rPr>
      </w:pPr>
      <w:r w:rsidRPr="00C27846">
        <w:t xml:space="preserve">If we use the </w:t>
      </w:r>
      <m:oMath>
        <m:r>
          <m:rPr>
            <m:sty m:val="p"/>
          </m:rPr>
          <w:rPr>
            <w:rFonts w:ascii="Cambria Math" w:hAnsi="Cambria Math"/>
          </w:rPr>
          <m:t>&lt;</m:t>
        </m:r>
      </m:oMath>
      <w:r w:rsidRPr="00C27846">
        <w:rPr>
          <w:rFonts w:eastAsiaTheme="minorEastAsia"/>
        </w:rPr>
        <w:t xml:space="preserve"> sign, the disk is said to be </w:t>
      </w:r>
      <w:r w:rsidRPr="00C27846">
        <w:rPr>
          <w:rFonts w:eastAsiaTheme="minorEastAsia"/>
          <w:b/>
          <w:bCs/>
          <w:color w:val="66D9EE" w:themeColor="accent3"/>
        </w:rPr>
        <w:t>open</w:t>
      </w:r>
      <w:r w:rsidRPr="00C27846">
        <w:rPr>
          <w:rFonts w:eastAsiaTheme="minorEastAsia"/>
        </w:rPr>
        <w:t xml:space="preserve"> and if we use the </w:t>
      </w:r>
      <m:oMath>
        <m:r>
          <m:rPr>
            <m:sty m:val="p"/>
          </m:rPr>
          <w:rPr>
            <w:rFonts w:ascii="Cambria Math" w:eastAsiaTheme="minorEastAsia" w:hAnsi="Cambria Math"/>
          </w:rPr>
          <m:t>≤</m:t>
        </m:r>
      </m:oMath>
      <w:r w:rsidRPr="00C27846">
        <w:rPr>
          <w:rFonts w:eastAsiaTheme="minorEastAsia"/>
        </w:rPr>
        <w:t xml:space="preserve"> sign, the disk is said to be </w:t>
      </w:r>
      <w:r w:rsidRPr="00C27846">
        <w:rPr>
          <w:rFonts w:eastAsiaTheme="minorEastAsia"/>
          <w:b/>
          <w:bCs/>
          <w:color w:val="66D9EE" w:themeColor="accent3"/>
        </w:rPr>
        <w:t>closed</w:t>
      </w:r>
      <w:r w:rsidRPr="00C27846">
        <w:rPr>
          <w:rFonts w:eastAsiaTheme="minorEastAsia"/>
        </w:rPr>
        <w:t>.</w:t>
      </w:r>
    </w:p>
    <w:p w14:paraId="5377F943" w14:textId="60DF862B" w:rsidR="00F57490" w:rsidRPr="00C27846" w:rsidRDefault="00F57490" w:rsidP="00F57490">
      <w:pPr>
        <w:rPr>
          <w:rFonts w:eastAsiaTheme="minorEastAsia"/>
        </w:rPr>
      </w:pPr>
    </w:p>
    <w:p w14:paraId="7A2B04EC" w14:textId="6836AA3A" w:rsidR="00882283" w:rsidRPr="00C27846" w:rsidRDefault="00882283" w:rsidP="00882283">
      <w:pPr>
        <w:jc w:val="center"/>
        <w:rPr>
          <w:rFonts w:eastAsiaTheme="minorEastAsia"/>
        </w:rPr>
      </w:pPr>
      <w:r w:rsidRPr="00C27846">
        <w:rPr>
          <w:rFonts w:eastAsiaTheme="minorEastAsia"/>
          <w:noProof/>
        </w:rPr>
        <w:drawing>
          <wp:inline distT="0" distB="0" distL="0" distR="0" wp14:anchorId="142D4EDC" wp14:editId="08BAF5F9">
            <wp:extent cx="2253635" cy="245395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635" cy="245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1CF9" w14:textId="419AC225" w:rsidR="00F57490" w:rsidRPr="00C27846" w:rsidRDefault="00F57490" w:rsidP="00F57490">
      <w:pPr>
        <w:rPr>
          <w:rFonts w:eastAsiaTheme="minorEastAsia"/>
        </w:rPr>
      </w:pPr>
      <w:r w:rsidRPr="00C27846">
        <w:rPr>
          <w:rFonts w:eastAsiaTheme="minorEastAsia"/>
        </w:rPr>
        <w:lastRenderedPageBreak/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C27846">
        <w:rPr>
          <w:rFonts w:eastAsiaTheme="minorEastAsia"/>
        </w:rPr>
        <w:t xml:space="preserve"> be a region in a plane. A point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C27846">
        <w:rPr>
          <w:rFonts w:eastAsiaTheme="minorEastAsia"/>
        </w:rPr>
        <w:t xml:space="preserve">) is said to be an </w:t>
      </w:r>
      <w:r w:rsidRPr="00C27846">
        <w:rPr>
          <w:rFonts w:eastAsiaTheme="minorEastAsia"/>
          <w:b/>
          <w:bCs/>
          <w:color w:val="66D9EE" w:themeColor="accent3"/>
        </w:rPr>
        <w:t>interior point</w:t>
      </w:r>
      <w:r w:rsidRPr="00C27846">
        <w:rPr>
          <w:rFonts w:eastAsiaTheme="minorEastAsia"/>
        </w:rPr>
        <w:t xml:space="preserve"> of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C27846">
        <w:rPr>
          <w:rFonts w:eastAsiaTheme="minorEastAsia"/>
        </w:rPr>
        <w:t xml:space="preserve"> if the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</m:oMath>
      <w:r w:rsidRPr="00C27846">
        <w:rPr>
          <w:rFonts w:eastAsiaTheme="minorEastAsia"/>
        </w:rPr>
        <w:t xml:space="preserve">-neighbourhood of the point lies entirely inside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C27846">
        <w:rPr>
          <w:rFonts w:eastAsiaTheme="minorEastAsia"/>
        </w:rPr>
        <w:t xml:space="preserve">. If every point in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C27846">
        <w:rPr>
          <w:rFonts w:eastAsiaTheme="minorEastAsia"/>
        </w:rPr>
        <w:t xml:space="preserve"> is an interior point, then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C27846">
        <w:rPr>
          <w:rFonts w:eastAsiaTheme="minorEastAsia"/>
        </w:rPr>
        <w:t xml:space="preserve"> is said to be an </w:t>
      </w:r>
      <w:r w:rsidRPr="00C27846">
        <w:rPr>
          <w:rFonts w:eastAsiaTheme="minorEastAsia"/>
          <w:b/>
          <w:bCs/>
          <w:color w:val="66D9EE" w:themeColor="accent3"/>
        </w:rPr>
        <w:t>open region</w:t>
      </w:r>
      <w:r w:rsidRPr="00C27846">
        <w:rPr>
          <w:rFonts w:eastAsiaTheme="minorEastAsia"/>
        </w:rPr>
        <w:t>.</w:t>
      </w:r>
    </w:p>
    <w:p w14:paraId="1939D00E" w14:textId="1E1048FA" w:rsidR="00F57490" w:rsidRPr="00C27846" w:rsidRDefault="00F57490" w:rsidP="00F57490">
      <w:pPr>
        <w:rPr>
          <w:rFonts w:eastAsiaTheme="minorEastAsia"/>
        </w:rPr>
      </w:pPr>
      <w:r w:rsidRPr="00C27846">
        <w:rPr>
          <w:rFonts w:eastAsiaTheme="minorEastAsia"/>
        </w:rPr>
        <w:t xml:space="preserve">A point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 xml:space="preserve"> is said to be a </w:t>
      </w:r>
      <w:r w:rsidRPr="00C27846">
        <w:rPr>
          <w:rFonts w:eastAsiaTheme="minorEastAsia"/>
          <w:b/>
          <w:bCs/>
          <w:color w:val="66D9EE" w:themeColor="accent3"/>
        </w:rPr>
        <w:t>boundary point</w:t>
      </w:r>
      <w:r w:rsidRPr="00C27846">
        <w:rPr>
          <w:rFonts w:eastAsiaTheme="minorEastAsia"/>
        </w:rPr>
        <w:t xml:space="preserve"> of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C27846">
        <w:rPr>
          <w:rFonts w:eastAsiaTheme="minorEastAsia"/>
        </w:rPr>
        <w:t xml:space="preserve"> if </w:t>
      </w:r>
      <w:r w:rsidR="00882283" w:rsidRPr="00C27846">
        <w:rPr>
          <w:rFonts w:eastAsiaTheme="minorEastAsia"/>
        </w:rPr>
        <w:t xml:space="preserve">every open disk centred at that point has points inside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="00882283" w:rsidRPr="00C27846">
        <w:rPr>
          <w:rFonts w:eastAsiaTheme="minorEastAsia"/>
        </w:rPr>
        <w:t xml:space="preserve"> and outside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="00882283" w:rsidRPr="00C27846">
        <w:rPr>
          <w:rFonts w:eastAsiaTheme="minorEastAsia"/>
        </w:rPr>
        <w:t xml:space="preserve">. If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="00882283" w:rsidRPr="00C27846">
        <w:rPr>
          <w:rFonts w:eastAsiaTheme="minorEastAsia"/>
        </w:rPr>
        <w:t xml:space="preserve"> contains all its boundary points, it is said to be a </w:t>
      </w:r>
      <w:r w:rsidR="00882283" w:rsidRPr="00C27846">
        <w:rPr>
          <w:rFonts w:eastAsiaTheme="minorEastAsia"/>
          <w:b/>
          <w:bCs/>
          <w:color w:val="66D9EE" w:themeColor="accent3"/>
        </w:rPr>
        <w:t>closed region</w:t>
      </w:r>
      <w:r w:rsidR="00882283" w:rsidRPr="00C27846">
        <w:rPr>
          <w:rFonts w:eastAsiaTheme="minorEastAsia"/>
        </w:rPr>
        <w:t>.</w:t>
      </w:r>
    </w:p>
    <w:p w14:paraId="386CB973" w14:textId="77777777" w:rsidR="00C27846" w:rsidRDefault="00C27846">
      <w:pPr>
        <w:spacing w:after="160" w:line="259" w:lineRule="auto"/>
        <w:jc w:val="left"/>
        <w:rPr>
          <w:rFonts w:eastAsiaTheme="majorEastAsia" w:cstheme="majorBidi"/>
          <w:b/>
          <w:color w:val="66D9EE" w:themeColor="accent3"/>
          <w:szCs w:val="26"/>
        </w:rPr>
      </w:pPr>
      <w:r>
        <w:rPr>
          <w:color w:val="66D9EE" w:themeColor="accent3"/>
        </w:rPr>
        <w:br w:type="page"/>
      </w:r>
    </w:p>
    <w:p w14:paraId="0C956A14" w14:textId="357DDBF9" w:rsidR="002C276A" w:rsidRPr="00C27846" w:rsidRDefault="002C276A" w:rsidP="002C276A">
      <w:pPr>
        <w:pStyle w:val="Heading2"/>
      </w:pPr>
      <w:bookmarkStart w:id="1" w:name="_Toc83787830"/>
      <w:r w:rsidRPr="00C27846">
        <w:t>Limit of a Function of Two Variables</w:t>
      </w:r>
      <w:bookmarkEnd w:id="1"/>
    </w:p>
    <w:p w14:paraId="70236EDF" w14:textId="27B9CBEC" w:rsidR="002C276A" w:rsidRPr="00C27846" w:rsidRDefault="00885228" w:rsidP="002C276A">
      <w:pPr>
        <w:rPr>
          <w:rFonts w:eastAsiaTheme="minorEastAsia"/>
        </w:rPr>
      </w:pPr>
      <w:r w:rsidRPr="00C27846">
        <w:t xml:space="preserve">Let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C27846">
        <w:rPr>
          <w:rFonts w:eastAsiaTheme="minorEastAsia"/>
        </w:rPr>
        <w:t xml:space="preserve"> be a function of two variables, defined everywhere except possibly 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 xml:space="preserve">, on an </w:t>
      </w:r>
      <w:r w:rsidRPr="00C27846">
        <w:rPr>
          <w:rFonts w:eastAsiaTheme="minorEastAsia"/>
          <w:b/>
          <w:bCs/>
          <w:color w:val="66D9EE" w:themeColor="accent3"/>
        </w:rPr>
        <w:t>open</w:t>
      </w:r>
      <w:r w:rsidR="00A0152C">
        <w:rPr>
          <w:rFonts w:eastAsiaTheme="minorEastAsia"/>
          <w:b/>
          <w:bCs/>
          <w:color w:val="66D9EE" w:themeColor="accent3"/>
        </w:rPr>
        <w:t xml:space="preserve"> </w:t>
      </w:r>
      <w:r w:rsidRPr="00C27846">
        <w:rPr>
          <w:rFonts w:eastAsiaTheme="minorEastAsia"/>
          <w:b/>
          <w:bCs/>
          <w:color w:val="66D9EE" w:themeColor="accent3"/>
        </w:rPr>
        <w:t>disk</w:t>
      </w:r>
      <w:r w:rsidRPr="00C27846">
        <w:rPr>
          <w:rFonts w:eastAsiaTheme="minorEastAsia"/>
        </w:rPr>
        <w:t xml:space="preserve"> centred 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 xml:space="preserve"> and let </w:t>
      </w:r>
      <m:oMath>
        <m:r>
          <m:rPr>
            <m:sty m:val="p"/>
          </m:rPr>
          <w:rPr>
            <w:rFonts w:ascii="Cambria Math" w:eastAsiaTheme="minorEastAsia" w:hAnsi="Cambria Math"/>
          </w:rPr>
          <m:t>L</m:t>
        </m:r>
      </m:oMath>
      <w:r w:rsidRPr="00C27846">
        <w:rPr>
          <w:rFonts w:eastAsiaTheme="minorEastAsia"/>
        </w:rPr>
        <w:t xml:space="preserve"> be a real number. Then,</w:t>
      </w:r>
    </w:p>
    <w:p w14:paraId="649EF65D" w14:textId="7F1D49A1" w:rsidR="00885228" w:rsidRPr="00C27846" w:rsidRDefault="00192871" w:rsidP="002C276A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x, y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→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lim>
              </m:limLow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x, 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=L</m:t>
              </m:r>
            </m:e>
          </m:func>
        </m:oMath>
      </m:oMathPara>
    </w:p>
    <w:p w14:paraId="45242109" w14:textId="40D9119E" w:rsidR="00885228" w:rsidRPr="00C27846" w:rsidRDefault="00885228" w:rsidP="002C276A">
      <w:pPr>
        <w:rPr>
          <w:rFonts w:eastAsiaTheme="minorEastAsia"/>
        </w:rPr>
      </w:pPr>
      <w:r w:rsidRPr="00C27846">
        <w:rPr>
          <w:rFonts w:eastAsiaTheme="minorEastAsia"/>
        </w:rPr>
        <w:t xml:space="preserve">if, for each </w:t>
      </w:r>
      <m:oMath>
        <m:r>
          <m:rPr>
            <m:sty m:val="p"/>
          </m:rPr>
          <w:rPr>
            <w:rFonts w:ascii="Cambria Math" w:eastAsiaTheme="minorEastAsia" w:hAnsi="Cambria Math"/>
          </w:rPr>
          <m:t>ϵ&gt;0</m:t>
        </m:r>
      </m:oMath>
      <w:r w:rsidRPr="00C27846">
        <w:rPr>
          <w:rFonts w:eastAsiaTheme="minorEastAsia"/>
        </w:rPr>
        <w:t xml:space="preserve">, there corresponds a </w:t>
      </w:r>
      <m:oMath>
        <m:r>
          <m:rPr>
            <m:sty m:val="p"/>
          </m:rPr>
          <w:rPr>
            <w:rFonts w:ascii="Cambria Math" w:eastAsiaTheme="minorEastAsia" w:hAnsi="Cambria Math"/>
          </w:rPr>
          <m:t>δ&gt;0</m:t>
        </m:r>
      </m:oMath>
      <w:r w:rsidRPr="00C27846">
        <w:rPr>
          <w:rFonts w:eastAsiaTheme="minorEastAsia"/>
        </w:rPr>
        <w:t xml:space="preserve"> such that</w:t>
      </w:r>
    </w:p>
    <w:p w14:paraId="65D23A12" w14:textId="74CE7B7C" w:rsidR="00885228" w:rsidRPr="00C27846" w:rsidRDefault="00192871" w:rsidP="002C276A">
      <w:p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x, y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-L</m:t>
            </m:r>
          </m:e>
        </m:d>
        <m:r>
          <m:rPr>
            <m:sty m:val="p"/>
          </m:rPr>
          <w:rPr>
            <w:rFonts w:ascii="Cambria Math" w:hAnsi="Cambria Math"/>
          </w:rPr>
          <m:t>&lt;ϵ</m:t>
        </m:r>
      </m:oMath>
      <w:r w:rsidR="00885228" w:rsidRPr="00C27846">
        <w:rPr>
          <w:rFonts w:eastAsiaTheme="minorEastAsia"/>
        </w:rPr>
        <w:t xml:space="preserve"> whenever </w:t>
      </w:r>
      <m:oMath>
        <m:r>
          <m:rPr>
            <m:sty m:val="p"/>
          </m:rPr>
          <w:rPr>
            <w:rFonts w:ascii="Cambria Math" w:eastAsiaTheme="minorEastAsia" w:hAnsi="Cambria Math"/>
          </w:rPr>
          <m:t>0&lt;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x-x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  <m:r>
          <m:rPr>
            <m:sty m:val="p"/>
          </m:rPr>
          <w:rPr>
            <w:rFonts w:ascii="Cambria Math" w:eastAsiaTheme="minorEastAsia" w:hAnsi="Cambria Math"/>
          </w:rPr>
          <m:t>&lt;δ</m:t>
        </m:r>
      </m:oMath>
    </w:p>
    <w:p w14:paraId="5CD8B5AD" w14:textId="6BD39394" w:rsidR="00885228" w:rsidRPr="00C27846" w:rsidRDefault="00885228" w:rsidP="002C276A">
      <w:pPr>
        <w:rPr>
          <w:rFonts w:eastAsiaTheme="minorEastAsia"/>
        </w:rPr>
      </w:pPr>
    </w:p>
    <w:p w14:paraId="2ED17C2B" w14:textId="58B9FCD1" w:rsidR="00A4788E" w:rsidRPr="00C27846" w:rsidRDefault="00A4788E" w:rsidP="002C276A">
      <w:pPr>
        <w:rPr>
          <w:rFonts w:eastAsiaTheme="minorEastAsia"/>
        </w:rPr>
      </w:pPr>
      <w:r w:rsidRPr="00C27846">
        <w:rPr>
          <w:rFonts w:eastAsiaTheme="minorEastAsia"/>
        </w:rPr>
        <w:t xml:space="preserve">Graphically, all this means is that for any point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≠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 xml:space="preserve"> in the disk of radius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</m:oMath>
      <w:r w:rsidRPr="00C27846">
        <w:rPr>
          <w:rFonts w:eastAsiaTheme="minorEastAsia"/>
        </w:rPr>
        <w:t xml:space="preserve">, the value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C27846">
        <w:rPr>
          <w:rFonts w:eastAsiaTheme="minorEastAsia"/>
        </w:rPr>
        <w:t xml:space="preserve"> will be </w:t>
      </w:r>
      <w:r w:rsidRPr="00C27846">
        <w:rPr>
          <w:rFonts w:eastAsiaTheme="minorEastAsia"/>
          <w:b/>
          <w:bCs/>
          <w:color w:val="66D9EE" w:themeColor="accent3"/>
        </w:rPr>
        <w:t xml:space="preserve">within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L+ϵ</m:t>
        </m:r>
      </m:oMath>
      <w:r w:rsidRPr="00C27846">
        <w:rPr>
          <w:rFonts w:eastAsiaTheme="minorEastAsia"/>
          <w:b/>
          <w:bCs/>
          <w:color w:val="66D9EE" w:themeColor="accent3"/>
        </w:rPr>
        <w:t xml:space="preserve"> and </w:t>
      </w: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L-ϵ</m:t>
        </m:r>
      </m:oMath>
      <w:r w:rsidRPr="00C27846">
        <w:rPr>
          <w:rFonts w:eastAsiaTheme="minorEastAsia"/>
        </w:rPr>
        <w:t>.</w:t>
      </w:r>
    </w:p>
    <w:p w14:paraId="5EB8D869" w14:textId="71501172" w:rsidR="007C630E" w:rsidRPr="00C27846" w:rsidRDefault="007C630E" w:rsidP="007C630E">
      <w:pPr>
        <w:jc w:val="center"/>
      </w:pPr>
      <w:r w:rsidRPr="00C27846">
        <w:rPr>
          <w:noProof/>
        </w:rPr>
        <w:drawing>
          <wp:inline distT="0" distB="0" distL="0" distR="0" wp14:anchorId="61D90A06" wp14:editId="61F0E362">
            <wp:extent cx="2629420" cy="26164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7315" cy="262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435E" w14:textId="7020CA28" w:rsidR="007C630E" w:rsidRPr="00C27846" w:rsidRDefault="007C630E" w:rsidP="007C630E">
      <w:pPr>
        <w:rPr>
          <w:rFonts w:eastAsiaTheme="minorEastAsia"/>
        </w:rPr>
      </w:pPr>
      <w:r w:rsidRPr="00C27846">
        <w:t xml:space="preserve">Verifying that a limit exists requires that we handle things </w:t>
      </w:r>
      <w:r w:rsidR="00A0152C" w:rsidRPr="00C27846">
        <w:t>like</w:t>
      </w:r>
      <w:r w:rsidRPr="00C27846">
        <w:t xml:space="preserve"> how we did with complex variables. We need to ensure </w:t>
      </w:r>
      <w:r w:rsidR="00D40FEA" w:rsidRPr="00C27846">
        <w:t xml:space="preserve">that the limit is the same </w:t>
      </w:r>
      <w:r w:rsidR="00D40FEA" w:rsidRPr="00C27846">
        <w:rPr>
          <w:b/>
          <w:bCs/>
          <w:color w:val="66D9EE" w:themeColor="accent3"/>
        </w:rPr>
        <w:t>regardless of the direction</w:t>
      </w:r>
      <w:r w:rsidR="00D40FEA" w:rsidRPr="00C27846">
        <w:t xml:space="preserve"> from which we approach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D40FEA" w:rsidRPr="00C27846">
        <w:rPr>
          <w:rFonts w:eastAsiaTheme="minorEastAsia"/>
        </w:rPr>
        <w:t>.</w:t>
      </w:r>
    </w:p>
    <w:p w14:paraId="15C719ED" w14:textId="123A65C1" w:rsidR="00180271" w:rsidRPr="00C27846" w:rsidRDefault="00180271" w:rsidP="007C630E">
      <w:pPr>
        <w:rPr>
          <w:rFonts w:eastAsiaTheme="minorEastAsia"/>
        </w:rPr>
      </w:pPr>
    </w:p>
    <w:p w14:paraId="655E499E" w14:textId="73C5562E" w:rsidR="00180271" w:rsidRPr="00C27846" w:rsidRDefault="00180271" w:rsidP="007C630E">
      <w:pPr>
        <w:rPr>
          <w:rFonts w:eastAsiaTheme="minorEastAsia"/>
        </w:rPr>
      </w:pPr>
      <w:r w:rsidRPr="00C27846">
        <w:rPr>
          <w:rFonts w:eastAsiaTheme="minorEastAsia"/>
        </w:rPr>
        <w:t>Limits of a function of several variables exhibit the same properties for sums, differences, products and quotients that limits of functions of single variables do.</w:t>
      </w:r>
    </w:p>
    <w:p w14:paraId="74881D11" w14:textId="24D006D8" w:rsidR="00180271" w:rsidRPr="00C27846" w:rsidRDefault="00180271" w:rsidP="007C630E">
      <w:pPr>
        <w:rPr>
          <w:rFonts w:eastAsiaTheme="minorEastAsia"/>
        </w:rPr>
      </w:pPr>
    </w:p>
    <w:p w14:paraId="5BA35513" w14:textId="4525C6CA" w:rsidR="00180271" w:rsidRPr="00C27846" w:rsidRDefault="00180271" w:rsidP="007C630E">
      <w:pPr>
        <w:rPr>
          <w:rFonts w:eastAsiaTheme="minorEastAsia"/>
        </w:rPr>
      </w:pPr>
      <w:r w:rsidRPr="00C27846">
        <w:rPr>
          <w:rFonts w:eastAsiaTheme="minorEastAsia"/>
        </w:rPr>
        <w:t xml:space="preserve">For some functions, it is easy to see that a </w:t>
      </w:r>
      <w:r w:rsidRPr="00C27846">
        <w:rPr>
          <w:rFonts w:eastAsiaTheme="minorEastAsia"/>
          <w:b/>
          <w:bCs/>
          <w:color w:val="66D9EE" w:themeColor="accent3"/>
        </w:rPr>
        <w:t>limit does not exist</w:t>
      </w:r>
      <w:r w:rsidRPr="00C27846">
        <w:rPr>
          <w:rFonts w:eastAsiaTheme="minorEastAsia"/>
        </w:rPr>
        <w:t xml:space="preserve">. For example, </w:t>
      </w:r>
      <w:r w:rsidR="00F1285E" w:rsidRPr="00C27846">
        <w:rPr>
          <w:rFonts w:eastAsiaTheme="minorEastAsia"/>
        </w:rPr>
        <w:t xml:space="preserve">for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lim</m:t>
                </m:r>
              </m:e>
              <m:lim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x, y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→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0, 0</m:t>
                    </m:r>
                  </m:e>
                </m:d>
              </m:lim>
            </m:limLow>
            <m:ctrlPr>
              <w:rPr>
                <w:rFonts w:ascii="Cambria Math" w:hAnsi="Cambria Math"/>
              </w:rPr>
            </m:ctrlPr>
          </m:fNam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ctrlPr>
              <w:rPr>
                <w:rFonts w:ascii="Cambria Math" w:hAnsi="Cambria Math"/>
              </w:rPr>
            </m:ctrlPr>
          </m:e>
        </m:func>
      </m:oMath>
      <w:r w:rsidR="00F1285E" w:rsidRPr="00C27846">
        <w:rPr>
          <w:rFonts w:eastAsiaTheme="minorEastAsia"/>
        </w:rPr>
        <w:t xml:space="preserve">, it is obvious that a limit does not exist because the value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="00F1285E" w:rsidRPr="00C27846">
        <w:rPr>
          <w:rFonts w:eastAsiaTheme="minorEastAsia"/>
        </w:rPr>
        <w:t xml:space="preserve"> increases indefinitely as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="00F1285E" w:rsidRPr="00C27846">
        <w:rPr>
          <w:rFonts w:eastAsiaTheme="minorEastAsia"/>
        </w:rPr>
        <w:t xml:space="preserve"> approaches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0, 0</m:t>
            </m:r>
          </m:e>
        </m:d>
      </m:oMath>
      <w:r w:rsidR="00F1285E" w:rsidRPr="00C27846">
        <w:rPr>
          <w:rFonts w:eastAsiaTheme="minorEastAsia"/>
        </w:rPr>
        <w:t xml:space="preserve"> along </w:t>
      </w:r>
      <w:r w:rsidR="00F1285E" w:rsidRPr="00C27846">
        <w:rPr>
          <w:rFonts w:eastAsiaTheme="minorEastAsia"/>
          <w:b/>
          <w:bCs/>
          <w:color w:val="66D9EE" w:themeColor="accent3"/>
        </w:rPr>
        <w:t>any path</w:t>
      </w:r>
      <w:r w:rsidR="00F1285E" w:rsidRPr="00C27846">
        <w:rPr>
          <w:rFonts w:eastAsiaTheme="minorEastAsia"/>
        </w:rPr>
        <w:t>.</w:t>
      </w:r>
    </w:p>
    <w:p w14:paraId="3A2FF618" w14:textId="173DE07F" w:rsidR="002C4C72" w:rsidRPr="00C27846" w:rsidRDefault="002C4C72" w:rsidP="002C4C72">
      <w:pPr>
        <w:jc w:val="center"/>
      </w:pPr>
      <w:r w:rsidRPr="00C27846">
        <w:rPr>
          <w:noProof/>
        </w:rPr>
        <w:drawing>
          <wp:inline distT="0" distB="0" distL="0" distR="0" wp14:anchorId="7638E208" wp14:editId="45921BC7">
            <wp:extent cx="1810036" cy="19646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6985" cy="19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71A1" w14:textId="77777777" w:rsidR="00C27846" w:rsidRDefault="00C27846">
      <w:pPr>
        <w:spacing w:after="160" w:line="259" w:lineRule="auto"/>
        <w:jc w:val="left"/>
        <w:rPr>
          <w:rFonts w:eastAsiaTheme="majorEastAsia" w:cstheme="majorBidi"/>
          <w:b/>
          <w:color w:val="66D9EE" w:themeColor="accent3"/>
          <w:szCs w:val="26"/>
        </w:rPr>
      </w:pPr>
      <w:r>
        <w:rPr>
          <w:color w:val="66D9EE" w:themeColor="accent3"/>
        </w:rPr>
        <w:br w:type="page"/>
      </w:r>
    </w:p>
    <w:p w14:paraId="2078D741" w14:textId="3E134107" w:rsidR="00A10392" w:rsidRPr="00C27846" w:rsidRDefault="00A10392" w:rsidP="00A10392">
      <w:pPr>
        <w:pStyle w:val="Heading2"/>
      </w:pPr>
      <w:bookmarkStart w:id="2" w:name="_Toc83787831"/>
      <w:r w:rsidRPr="00C27846">
        <w:t>Continuity of a Function of Two Variables</w:t>
      </w:r>
      <w:bookmarkEnd w:id="2"/>
    </w:p>
    <w:p w14:paraId="6B213A85" w14:textId="4E130457" w:rsidR="00A10392" w:rsidRPr="00C27846" w:rsidRDefault="00A10392" w:rsidP="00A10392">
      <w:r w:rsidRPr="00C27846">
        <w:t>If the value of the limit of a function and the actual value of the function at that point</w:t>
      </w:r>
      <w:r w:rsidR="00080388" w:rsidRPr="00C27846">
        <w:t xml:space="preserve"> are the same, the function is said to be </w:t>
      </w:r>
      <w:r w:rsidR="00080388" w:rsidRPr="00C27846">
        <w:rPr>
          <w:b/>
          <w:bCs/>
          <w:color w:val="66D9EE" w:themeColor="accent3"/>
        </w:rPr>
        <w:t>continuous</w:t>
      </w:r>
      <w:r w:rsidR="00080388" w:rsidRPr="00C27846">
        <w:t xml:space="preserve"> at the point.</w:t>
      </w:r>
    </w:p>
    <w:p w14:paraId="4A9A5366" w14:textId="4F7DBB36" w:rsidR="00080388" w:rsidRPr="00C27846" w:rsidRDefault="00192871" w:rsidP="00A10392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→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lim>
              </m:limLow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x, y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</m:oMath>
      </m:oMathPara>
    </w:p>
    <w:p w14:paraId="4B3E4813" w14:textId="1D71B1A6" w:rsidR="00EF64AA" w:rsidRPr="00C27846" w:rsidRDefault="00EF64AA" w:rsidP="00A10392">
      <w:pPr>
        <w:rPr>
          <w:rFonts w:eastAsiaTheme="minorEastAsia"/>
        </w:rPr>
      </w:pPr>
    </w:p>
    <w:p w14:paraId="2DB8E86D" w14:textId="5EF3014F" w:rsidR="00EF64AA" w:rsidRPr="00C27846" w:rsidRDefault="00EF64AA" w:rsidP="00A10392">
      <w:pPr>
        <w:rPr>
          <w:rFonts w:eastAsiaTheme="minorEastAsia"/>
        </w:rPr>
      </w:pPr>
      <w:r w:rsidRPr="00C27846">
        <w:rPr>
          <w:rFonts w:eastAsiaTheme="minorEastAsia"/>
        </w:rPr>
        <w:t xml:space="preserve">If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C27846">
        <w:rPr>
          <w:rFonts w:eastAsiaTheme="minorEastAsia"/>
        </w:rPr>
        <w:t xml:space="preserve"> is a real number and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C27846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x, y</m:t>
            </m:r>
          </m:e>
        </m:d>
      </m:oMath>
      <w:r w:rsidRPr="00C27846">
        <w:rPr>
          <w:rFonts w:eastAsiaTheme="minorEastAsia"/>
        </w:rPr>
        <w:t xml:space="preserve"> are continuous 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>, then the following functions are also continuous at that point:</w:t>
      </w:r>
    </w:p>
    <w:p w14:paraId="1944B6F1" w14:textId="5057DD97" w:rsidR="00EF64AA" w:rsidRPr="00C27846" w:rsidRDefault="00C27846" w:rsidP="00EF64AA">
      <w:pPr>
        <w:pStyle w:val="ListParagraph"/>
        <w:numPr>
          <w:ilvl w:val="0"/>
          <w:numId w:val="1"/>
        </w:numPr>
      </w:pPr>
      <m:oMath>
        <m:r>
          <m:rPr>
            <m:sty m:val="p"/>
          </m:rPr>
          <w:rPr>
            <w:rFonts w:ascii="Cambria Math" w:hAnsi="Cambria Math"/>
          </w:rPr>
          <m:t>kf</m:t>
        </m:r>
      </m:oMath>
    </w:p>
    <w:p w14:paraId="22297BB8" w14:textId="4FD8E192" w:rsidR="00EF64AA" w:rsidRPr="00C27846" w:rsidRDefault="00C27846" w:rsidP="00EF64AA">
      <w:pPr>
        <w:pStyle w:val="ListParagraph"/>
        <w:numPr>
          <w:ilvl w:val="0"/>
          <w:numId w:val="1"/>
        </w:numPr>
      </w:pPr>
      <m:oMath>
        <m:r>
          <m:rPr>
            <m:sty m:val="p"/>
          </m:rPr>
          <w:rPr>
            <w:rFonts w:ascii="Cambria Math" w:hAnsi="Cambria Math"/>
          </w:rPr>
          <m:t>f±g</m:t>
        </m:r>
      </m:oMath>
    </w:p>
    <w:p w14:paraId="3796384D" w14:textId="4E465378" w:rsidR="00EF64AA" w:rsidRPr="00C27846" w:rsidRDefault="00C27846" w:rsidP="00EF64AA">
      <w:pPr>
        <w:pStyle w:val="ListParagraph"/>
        <w:numPr>
          <w:ilvl w:val="0"/>
          <w:numId w:val="1"/>
        </w:numPr>
      </w:pPr>
      <m:oMath>
        <m:r>
          <m:rPr>
            <m:sty m:val="p"/>
          </m:rPr>
          <w:rPr>
            <w:rFonts w:ascii="Cambria Math" w:hAnsi="Cambria Math"/>
          </w:rPr>
          <m:t>fg</m:t>
        </m:r>
      </m:oMath>
    </w:p>
    <w:p w14:paraId="14E2EC48" w14:textId="3DE41959" w:rsidR="00EF64AA" w:rsidRPr="00C27846" w:rsidRDefault="00192871" w:rsidP="00EF64AA">
      <w:pPr>
        <w:pStyle w:val="ListParagraph"/>
        <w:numPr>
          <w:ilvl w:val="0"/>
          <w:numId w:val="1"/>
        </w:numPr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f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g</m:t>
            </m:r>
          </m:den>
        </m:f>
      </m:oMath>
      <w:r w:rsidR="00EF64AA" w:rsidRPr="00C27846">
        <w:rPr>
          <w:rFonts w:eastAsiaTheme="minorEastAsia"/>
        </w:rPr>
        <w:t xml:space="preserve">, given that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≠0</m:t>
        </m:r>
      </m:oMath>
    </w:p>
    <w:p w14:paraId="1188535F" w14:textId="67F185CB" w:rsidR="00EF64AA" w:rsidRPr="00C27846" w:rsidRDefault="00EF64AA" w:rsidP="00EF64AA"/>
    <w:p w14:paraId="37A6B562" w14:textId="39105A22" w:rsidR="00EF64AA" w:rsidRPr="00C27846" w:rsidRDefault="00EF64AA" w:rsidP="00EF64AA">
      <w:pPr>
        <w:rPr>
          <w:rFonts w:eastAsiaTheme="minorEastAsia"/>
        </w:rPr>
      </w:pPr>
      <w:r w:rsidRPr="00C27846">
        <w:t xml:space="preserve">If </w:t>
      </w:r>
      <m:oMath>
        <m:r>
          <m:rPr>
            <m:sty m:val="p"/>
          </m:rPr>
          <w:rPr>
            <w:rFonts w:ascii="Cambria Math" w:hAnsi="Cambria Math"/>
          </w:rPr>
          <m:t>h</m:t>
        </m:r>
      </m:oMath>
      <w:r w:rsidRPr="00C27846">
        <w:rPr>
          <w:rFonts w:eastAsiaTheme="minorEastAsia"/>
        </w:rPr>
        <w:t xml:space="preserve"> is continuous 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g</m:t>
        </m:r>
      </m:oMath>
      <w:r w:rsidRPr="00C27846">
        <w:rPr>
          <w:rFonts w:eastAsiaTheme="minorEastAsia"/>
        </w:rPr>
        <w:t xml:space="preserve"> is continuous at </w:t>
      </w:r>
      <m:oMath>
        <m:r>
          <m:rPr>
            <m:sty m:val="p"/>
          </m:rP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 xml:space="preserve">, then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g∘h</m:t>
            </m:r>
          </m:e>
        </m:d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 xml:space="preserve"> is continuous at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27846">
        <w:rPr>
          <w:rFonts w:eastAsiaTheme="minorEastAsia"/>
        </w:rPr>
        <w:t>.</w:t>
      </w:r>
    </w:p>
    <w:p w14:paraId="60EB06BB" w14:textId="77777777" w:rsidR="00C27846" w:rsidRDefault="00C27846">
      <w:pPr>
        <w:spacing w:after="160" w:line="259" w:lineRule="auto"/>
        <w:jc w:val="left"/>
        <w:rPr>
          <w:rFonts w:eastAsiaTheme="majorEastAsia" w:cstheme="majorBidi"/>
          <w:b/>
          <w:color w:val="66D9EE" w:themeColor="accent3"/>
          <w:szCs w:val="26"/>
        </w:rPr>
      </w:pPr>
      <w:r>
        <w:rPr>
          <w:color w:val="66D9EE" w:themeColor="accent3"/>
        </w:rPr>
        <w:br w:type="page"/>
      </w:r>
    </w:p>
    <w:p w14:paraId="3C51413F" w14:textId="6FBDD6EC" w:rsidR="00C27846" w:rsidRPr="00C27846" w:rsidRDefault="00C27846" w:rsidP="00C27846">
      <w:pPr>
        <w:pStyle w:val="Heading2"/>
      </w:pPr>
      <w:bookmarkStart w:id="3" w:name="_Toc83787832"/>
      <w:r w:rsidRPr="00C27846">
        <w:t>Continuity of a Function of Three Variables</w:t>
      </w:r>
      <w:bookmarkEnd w:id="3"/>
    </w:p>
    <w:p w14:paraId="3ECB0C18" w14:textId="020FDC2A" w:rsidR="00C27846" w:rsidRPr="00C27846" w:rsidRDefault="00192871" w:rsidP="00C27846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&lt;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72B1A015" w14:textId="5C8582C6" w:rsidR="00C27846" w:rsidRPr="00C27846" w:rsidRDefault="00C27846" w:rsidP="00C27846">
      <w:pPr>
        <w:jc w:val="center"/>
      </w:pPr>
      <w:r w:rsidRPr="00C27846">
        <w:rPr>
          <w:noProof/>
        </w:rPr>
        <w:drawing>
          <wp:inline distT="0" distB="0" distL="0" distR="0" wp14:anchorId="0C24F385" wp14:editId="77A6FEAF">
            <wp:extent cx="2612054" cy="25394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901" cy="254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C1DF" w14:textId="77777777" w:rsidR="00C27846" w:rsidRPr="00C27846" w:rsidRDefault="00C27846" w:rsidP="00C27846"/>
    <w:sectPr w:rsidR="00C27846" w:rsidRPr="00C278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F9B04E1-746E-4402-B5CE-821EA4114C5D}"/>
    <w:embedBold r:id="rId2" w:fontKey="{97B8D337-EE8C-4026-B50F-C02F10DB4AAC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3CF5B052-C57E-42E2-B869-219EC5154A58}"/>
    <w:embedBold r:id="rId4" w:fontKey="{BF7775DD-AA6B-47E1-88DF-0F54EF5464E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D734EC4-4BBE-4D5E-8ABE-E08F9AA3BDA2}"/>
    <w:embedBold r:id="rId6" w:fontKey="{BEF2A46C-2550-4001-9D3F-2BAD514E3E7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160E923D-D92C-41AE-B2D2-B7838921576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C02D4F"/>
    <w:multiLevelType w:val="hybridMultilevel"/>
    <w:tmpl w:val="898059F2"/>
    <w:lvl w:ilvl="0" w:tplc="6F7432A0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92B"/>
    <w:rsid w:val="00080388"/>
    <w:rsid w:val="00180271"/>
    <w:rsid w:val="00192871"/>
    <w:rsid w:val="002C276A"/>
    <w:rsid w:val="002C4C72"/>
    <w:rsid w:val="0035287F"/>
    <w:rsid w:val="003B176B"/>
    <w:rsid w:val="0044594F"/>
    <w:rsid w:val="004E092B"/>
    <w:rsid w:val="0052736E"/>
    <w:rsid w:val="007C630E"/>
    <w:rsid w:val="00882283"/>
    <w:rsid w:val="00885228"/>
    <w:rsid w:val="008B01E0"/>
    <w:rsid w:val="00A0152C"/>
    <w:rsid w:val="00A10392"/>
    <w:rsid w:val="00A4788E"/>
    <w:rsid w:val="00A7346E"/>
    <w:rsid w:val="00B81EF0"/>
    <w:rsid w:val="00C131D0"/>
    <w:rsid w:val="00C27846"/>
    <w:rsid w:val="00D37230"/>
    <w:rsid w:val="00D40FEA"/>
    <w:rsid w:val="00EF64AA"/>
    <w:rsid w:val="00F1285E"/>
    <w:rsid w:val="00F57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3DF7E"/>
  <w15:chartTrackingRefBased/>
  <w15:docId w15:val="{A0945B4A-828C-4FA5-B4A2-385FA3690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346E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346E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46E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346E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346E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46E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346E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346E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346E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7346E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7346E"/>
  </w:style>
  <w:style w:type="paragraph" w:styleId="TOC2">
    <w:name w:val="toc 2"/>
    <w:basedOn w:val="Normal"/>
    <w:next w:val="Normal"/>
    <w:autoRedefine/>
    <w:uiPriority w:val="39"/>
    <w:unhideWhenUsed/>
    <w:rsid w:val="00A7346E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A7346E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F57490"/>
    <w:rPr>
      <w:color w:val="808080"/>
    </w:rPr>
  </w:style>
  <w:style w:type="paragraph" w:styleId="ListParagraph">
    <w:name w:val="List Paragraph"/>
    <w:basedOn w:val="Normal"/>
    <w:uiPriority w:val="34"/>
    <w:qFormat/>
    <w:rsid w:val="00EF64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287F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01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2BD56D-C8EC-4059-93AD-2EC5DD9CFC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455</Words>
  <Characters>2594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3</cp:revision>
  <dcterms:created xsi:type="dcterms:W3CDTF">2022-01-08T10:06:00Z</dcterms:created>
  <dcterms:modified xsi:type="dcterms:W3CDTF">2022-01-09T19:10:00Z</dcterms:modified>
</cp:coreProperties>
</file>